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886AD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477B">
        <w:rPr>
          <w:b/>
        </w:rPr>
        <w:t>1</w:t>
      </w:r>
      <w:r w:rsidR="00F130F4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903B5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62956" w:rsidP="00042BEA">
            <w:pPr>
              <w:tabs>
                <w:tab w:val="left" w:pos="284"/>
              </w:tabs>
              <w:spacing w:line="240" w:lineRule="exact"/>
            </w:pPr>
            <w:r>
              <w:t>Ulusal Kültür Ürünlerimiz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EF2F4C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EF2F4C">
              <w:rPr>
                <w:bCs/>
              </w:rPr>
              <w:t>G.2.2.3. Geleneksel Türk sanatlarından örnekler verir.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34FD2" w:rsidP="00042BEA">
            <w:r>
              <w:t>Görsel Çalışmalar, pano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5E29" w:rsidRPr="00C22E04" w:rsidRDefault="00962956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 üzerinden geleneksel Türk sanatları örnekleri gösterilir, aralarındaki farklar açıklanır.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F2F4C" w:rsidP="00EF2F4C">
            <w:pPr>
              <w:autoSpaceDE w:val="0"/>
              <w:autoSpaceDN w:val="0"/>
              <w:adjustRightInd w:val="0"/>
            </w:pPr>
            <w:r>
              <w:t>Geleneksel Türk sanatları üzerinde durulur. Ebru, minyatür, çini vb. örnekler gösterilir. Aralarındaki farklar açıklanır. 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886AD2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066" w:rsidRDefault="008A2066" w:rsidP="00161E3C">
      <w:r>
        <w:separator/>
      </w:r>
    </w:p>
  </w:endnote>
  <w:endnote w:type="continuationSeparator" w:id="0">
    <w:p w:rsidR="008A2066" w:rsidRDefault="008A20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066" w:rsidRDefault="008A2066" w:rsidP="00161E3C">
      <w:r>
        <w:separator/>
      </w:r>
    </w:p>
  </w:footnote>
  <w:footnote w:type="continuationSeparator" w:id="0">
    <w:p w:rsidR="008A2066" w:rsidRDefault="008A20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5E29"/>
    <w:rsid w:val="00251955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86AD2"/>
    <w:rsid w:val="00894ADA"/>
    <w:rsid w:val="00896CED"/>
    <w:rsid w:val="008A2066"/>
    <w:rsid w:val="008A4904"/>
    <w:rsid w:val="008B3044"/>
    <w:rsid w:val="008B4028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922D4"/>
    <w:rsid w:val="00992D8D"/>
    <w:rsid w:val="00994F5F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E1A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92BA8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D26E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7985D-B280-443D-9E38-951D324ED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2019-12-08T13:21:00Z</dcterms:created>
  <dcterms:modified xsi:type="dcterms:W3CDTF">2019-12-08T13:21:00Z</dcterms:modified>
</cp:coreProperties>
</file>